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96EA0" w14:textId="77777777" w:rsidR="001F382B" w:rsidRDefault="00B66295">
      <w:pPr>
        <w:pStyle w:val="Title"/>
        <w:jc w:val="center"/>
        <w:rPr>
          <w:b/>
        </w:rPr>
      </w:pPr>
      <w:bookmarkStart w:id="0" w:name="_sxuqdp3cuwhq" w:colFirst="0" w:colLast="0"/>
      <w:bookmarkEnd w:id="0"/>
      <w:r>
        <w:rPr>
          <w:b/>
        </w:rPr>
        <w:t>AI Tools to Translate Content</w:t>
      </w:r>
    </w:p>
    <w:p w14:paraId="0E95AE65" w14:textId="77777777" w:rsidR="001F382B" w:rsidRDefault="001F382B">
      <w:pPr>
        <w:jc w:val="both"/>
        <w:rPr>
          <w:rFonts w:ascii="Calibri" w:eastAsia="Calibri" w:hAnsi="Calibri" w:cs="Calibri"/>
          <w:sz w:val="32"/>
          <w:szCs w:val="32"/>
        </w:rPr>
      </w:pPr>
    </w:p>
    <w:p w14:paraId="1F5009FF"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The development of Artificial Intelligence has revolutionized the way we communicate across language barriers. AI Translation Tools are now available to make translating content easier, faster, and more accurate than ever before. These tools use powerful a</w:t>
      </w:r>
      <w:r>
        <w:rPr>
          <w:rFonts w:ascii="Calibri" w:eastAsia="Calibri" w:hAnsi="Calibri" w:cs="Calibri"/>
          <w:sz w:val="32"/>
          <w:szCs w:val="32"/>
        </w:rPr>
        <w:t>lgorithms and advanced language processing capabilities to accurately translate text into multiple languages.</w:t>
      </w:r>
    </w:p>
    <w:p w14:paraId="5C9C430B"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In this article, we will discuss what AI translation tools are, the benefits of using them as well as some of the top options available today.</w:t>
      </w:r>
    </w:p>
    <w:p w14:paraId="71C4DACE"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Let</w:t>
      </w:r>
      <w:r>
        <w:rPr>
          <w:rFonts w:ascii="Calibri" w:eastAsia="Calibri" w:hAnsi="Calibri" w:cs="Calibri"/>
          <w:sz w:val="32"/>
          <w:szCs w:val="32"/>
        </w:rPr>
        <w:t>'s get started!</w:t>
      </w:r>
    </w:p>
    <w:p w14:paraId="280AFA90" w14:textId="77777777" w:rsidR="001F382B" w:rsidRDefault="00B66295">
      <w:pPr>
        <w:pStyle w:val="Heading2"/>
        <w:keepNext w:val="0"/>
        <w:keepLines w:val="0"/>
        <w:spacing w:after="80"/>
        <w:jc w:val="both"/>
        <w:rPr>
          <w:rFonts w:ascii="Calibri" w:eastAsia="Calibri" w:hAnsi="Calibri" w:cs="Calibri"/>
          <w:b/>
          <w:sz w:val="44"/>
          <w:szCs w:val="44"/>
        </w:rPr>
      </w:pPr>
      <w:bookmarkStart w:id="1" w:name="_129m5bg1xpe6" w:colFirst="0" w:colLast="0"/>
      <w:bookmarkEnd w:id="1"/>
      <w:r>
        <w:rPr>
          <w:rFonts w:ascii="Calibri" w:eastAsia="Calibri" w:hAnsi="Calibri" w:cs="Calibri"/>
          <w:b/>
          <w:sz w:val="44"/>
          <w:szCs w:val="44"/>
        </w:rPr>
        <w:t>What is an Artificial Intelligence Translation Tool?</w:t>
      </w:r>
    </w:p>
    <w:p w14:paraId="483B252D"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AI translation tools are designed to convert one language into another without losing the meaning of the original text. Using sophisticated algorithms and powerful machines, these tools c</w:t>
      </w:r>
      <w:r>
        <w:rPr>
          <w:rFonts w:ascii="Calibri" w:eastAsia="Calibri" w:hAnsi="Calibri" w:cs="Calibri"/>
          <w:sz w:val="32"/>
          <w:szCs w:val="32"/>
        </w:rPr>
        <w:t>an detect, analyze, and interpret all aspects of a language in order to accurately translate it into another language.</w:t>
      </w:r>
    </w:p>
    <w:p w14:paraId="200E1866"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They offer a wide range of advantages over traditional human translation services, such as:</w:t>
      </w:r>
    </w:p>
    <w:p w14:paraId="57CACDDB" w14:textId="77777777" w:rsidR="001F382B" w:rsidRDefault="00B66295">
      <w:pPr>
        <w:pStyle w:val="Heading3"/>
        <w:keepNext w:val="0"/>
        <w:keepLines w:val="0"/>
        <w:spacing w:before="280"/>
        <w:jc w:val="both"/>
        <w:rPr>
          <w:rFonts w:ascii="Calibri" w:eastAsia="Calibri" w:hAnsi="Calibri" w:cs="Calibri"/>
          <w:b/>
          <w:color w:val="000000"/>
          <w:sz w:val="38"/>
          <w:szCs w:val="38"/>
        </w:rPr>
      </w:pPr>
      <w:bookmarkStart w:id="2" w:name="_49fu2j4vg1z8" w:colFirst="0" w:colLast="0"/>
      <w:bookmarkEnd w:id="2"/>
      <w:r>
        <w:rPr>
          <w:rFonts w:ascii="Calibri" w:eastAsia="Calibri" w:hAnsi="Calibri" w:cs="Calibri"/>
          <w:b/>
          <w:color w:val="000000"/>
          <w:sz w:val="38"/>
          <w:szCs w:val="38"/>
        </w:rPr>
        <w:t>1. Enhanced Efficiency</w:t>
      </w:r>
    </w:p>
    <w:p w14:paraId="1A482B5E"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AI translation tools p</w:t>
      </w:r>
      <w:r>
        <w:rPr>
          <w:rFonts w:ascii="Calibri" w:eastAsia="Calibri" w:hAnsi="Calibri" w:cs="Calibri"/>
          <w:sz w:val="32"/>
          <w:szCs w:val="32"/>
        </w:rPr>
        <w:t xml:space="preserve">rovide businesses and organizations with an enhanced level of efficiency when translating content into different languages. By automating the translation process, these tools can reduce </w:t>
      </w:r>
      <w:r>
        <w:rPr>
          <w:rFonts w:ascii="Calibri" w:eastAsia="Calibri" w:hAnsi="Calibri" w:cs="Calibri"/>
          <w:sz w:val="32"/>
          <w:szCs w:val="32"/>
        </w:rPr>
        <w:lastRenderedPageBreak/>
        <w:t>the amount of time it takes to translate large amounts of text, images</w:t>
      </w:r>
      <w:r>
        <w:rPr>
          <w:rFonts w:ascii="Calibri" w:eastAsia="Calibri" w:hAnsi="Calibri" w:cs="Calibri"/>
          <w:sz w:val="32"/>
          <w:szCs w:val="32"/>
        </w:rPr>
        <w:t>, audio, and video files. This not only reduces the time needed to complete a project but also increases the overall accuracy of the translated material.</w:t>
      </w:r>
    </w:p>
    <w:p w14:paraId="5DB482B3" w14:textId="77777777" w:rsidR="001F382B" w:rsidRDefault="00B66295">
      <w:pPr>
        <w:pStyle w:val="Heading3"/>
        <w:keepNext w:val="0"/>
        <w:keepLines w:val="0"/>
        <w:spacing w:before="280"/>
        <w:jc w:val="both"/>
        <w:rPr>
          <w:rFonts w:ascii="Calibri" w:eastAsia="Calibri" w:hAnsi="Calibri" w:cs="Calibri"/>
          <w:b/>
          <w:color w:val="000000"/>
          <w:sz w:val="38"/>
          <w:szCs w:val="38"/>
        </w:rPr>
      </w:pPr>
      <w:bookmarkStart w:id="3" w:name="_tznfqs7il7r6" w:colFirst="0" w:colLast="0"/>
      <w:bookmarkEnd w:id="3"/>
      <w:r>
        <w:rPr>
          <w:rFonts w:ascii="Calibri" w:eastAsia="Calibri" w:hAnsi="Calibri" w:cs="Calibri"/>
          <w:b/>
          <w:color w:val="000000"/>
          <w:sz w:val="38"/>
          <w:szCs w:val="38"/>
        </w:rPr>
        <w:t>2. A Higher Level of Accuracy</w:t>
      </w:r>
    </w:p>
    <w:p w14:paraId="7106E6CA"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These tools provide a much higher level of accuracy than traditional, ma</w:t>
      </w:r>
      <w:r>
        <w:rPr>
          <w:rFonts w:ascii="Calibri" w:eastAsia="Calibri" w:hAnsi="Calibri" w:cs="Calibri"/>
          <w:sz w:val="32"/>
          <w:szCs w:val="32"/>
        </w:rPr>
        <w:t>nual translation methods. This is because AI tools are capable of understanding nuances in language that humans may not be able to interpret correctly. These tools can recognize subtle differences in terms and phrases, allowing for a higher level of accura</w:t>
      </w:r>
      <w:r>
        <w:rPr>
          <w:rFonts w:ascii="Calibri" w:eastAsia="Calibri" w:hAnsi="Calibri" w:cs="Calibri"/>
          <w:sz w:val="32"/>
          <w:szCs w:val="32"/>
        </w:rPr>
        <w:t>cy.</w:t>
      </w:r>
    </w:p>
    <w:p w14:paraId="30D0C473"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For example, the expression "that's cool" can have multiple meanings depending on the context. An AI tool could interpret this phrase accurately based on the context, where a human translator might not be able to do so. As such, AI translation tools al</w:t>
      </w:r>
      <w:r>
        <w:rPr>
          <w:rFonts w:ascii="Calibri" w:eastAsia="Calibri" w:hAnsi="Calibri" w:cs="Calibri"/>
          <w:sz w:val="32"/>
          <w:szCs w:val="32"/>
        </w:rPr>
        <w:t>low for greater precision when translating content, which ensures accuracy and eliminates potential errors.</w:t>
      </w:r>
    </w:p>
    <w:p w14:paraId="540D4D5D" w14:textId="77777777" w:rsidR="001F382B" w:rsidRDefault="00B66295">
      <w:pPr>
        <w:pStyle w:val="Heading3"/>
        <w:keepNext w:val="0"/>
        <w:keepLines w:val="0"/>
        <w:spacing w:before="280"/>
        <w:jc w:val="both"/>
        <w:rPr>
          <w:rFonts w:ascii="Calibri" w:eastAsia="Calibri" w:hAnsi="Calibri" w:cs="Calibri"/>
          <w:b/>
          <w:color w:val="000000"/>
          <w:sz w:val="38"/>
          <w:szCs w:val="38"/>
        </w:rPr>
      </w:pPr>
      <w:bookmarkStart w:id="4" w:name="_9iwvuy8rtynv" w:colFirst="0" w:colLast="0"/>
      <w:bookmarkEnd w:id="4"/>
      <w:r>
        <w:rPr>
          <w:rFonts w:ascii="Calibri" w:eastAsia="Calibri" w:hAnsi="Calibri" w:cs="Calibri"/>
          <w:b/>
          <w:color w:val="000000"/>
          <w:sz w:val="38"/>
          <w:szCs w:val="38"/>
        </w:rPr>
        <w:t>3. Reduction of Costs</w:t>
      </w:r>
    </w:p>
    <w:p w14:paraId="1D5DBD9B"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AI translation tools are much more cost-effective than human translators in terms of both time and money. Not only does automa</w:t>
      </w:r>
      <w:r>
        <w:rPr>
          <w:rFonts w:ascii="Calibri" w:eastAsia="Calibri" w:hAnsi="Calibri" w:cs="Calibri"/>
          <w:sz w:val="32"/>
          <w:szCs w:val="32"/>
        </w:rPr>
        <w:t>tion cut down on manual labor costs, but it also eliminates the need for additional resources such as dictionaries or other reference materials.</w:t>
      </w:r>
    </w:p>
    <w:p w14:paraId="303FAE77"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These automated translations can be done at scale since they do not require intensive review or proper formatti</w:t>
      </w:r>
      <w:r>
        <w:rPr>
          <w:rFonts w:ascii="Calibri" w:eastAsia="Calibri" w:hAnsi="Calibri" w:cs="Calibri"/>
          <w:sz w:val="32"/>
          <w:szCs w:val="32"/>
        </w:rPr>
        <w:t>ng each time. This makes them ideal for organizations with large volumes of material that need to be translated quickly and accurately into multiple languages.</w:t>
      </w:r>
    </w:p>
    <w:p w14:paraId="1614C5D4"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lastRenderedPageBreak/>
        <w:t>Now that we know what AI translation tools are and their benefits, in the next section, let us e</w:t>
      </w:r>
      <w:r>
        <w:rPr>
          <w:rFonts w:ascii="Calibri" w:eastAsia="Calibri" w:hAnsi="Calibri" w:cs="Calibri"/>
          <w:sz w:val="32"/>
          <w:szCs w:val="32"/>
        </w:rPr>
        <w:t>xplore some AI top tools for translating content.</w:t>
      </w:r>
    </w:p>
    <w:p w14:paraId="35F60B24" w14:textId="77777777" w:rsidR="001F382B" w:rsidRDefault="00B66295">
      <w:pPr>
        <w:pStyle w:val="Heading2"/>
        <w:keepNext w:val="0"/>
        <w:keepLines w:val="0"/>
        <w:spacing w:after="80"/>
        <w:jc w:val="both"/>
        <w:rPr>
          <w:rFonts w:ascii="Calibri" w:eastAsia="Calibri" w:hAnsi="Calibri" w:cs="Calibri"/>
          <w:b/>
          <w:sz w:val="44"/>
          <w:szCs w:val="44"/>
        </w:rPr>
      </w:pPr>
      <w:bookmarkStart w:id="5" w:name="_zas4k4aff0zl" w:colFirst="0" w:colLast="0"/>
      <w:bookmarkEnd w:id="5"/>
      <w:r>
        <w:rPr>
          <w:rFonts w:ascii="Calibri" w:eastAsia="Calibri" w:hAnsi="Calibri" w:cs="Calibri"/>
          <w:b/>
          <w:sz w:val="44"/>
          <w:szCs w:val="44"/>
        </w:rPr>
        <w:t>Top AI Tools for Translating Content</w:t>
      </w:r>
    </w:p>
    <w:p w14:paraId="3B16359A"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When it comes to choosing an AI translation tool, there are several options available:</w:t>
      </w:r>
    </w:p>
    <w:p w14:paraId="5E132066" w14:textId="77777777" w:rsidR="001F382B" w:rsidRDefault="00B66295">
      <w:pPr>
        <w:pStyle w:val="Heading3"/>
        <w:keepNext w:val="0"/>
        <w:keepLines w:val="0"/>
        <w:spacing w:before="280"/>
        <w:jc w:val="both"/>
        <w:rPr>
          <w:rFonts w:ascii="Calibri" w:eastAsia="Calibri" w:hAnsi="Calibri" w:cs="Calibri"/>
          <w:b/>
          <w:color w:val="000000"/>
          <w:sz w:val="38"/>
          <w:szCs w:val="38"/>
        </w:rPr>
      </w:pPr>
      <w:bookmarkStart w:id="6" w:name="_a1y4j09x6q6n" w:colFirst="0" w:colLast="0"/>
      <w:bookmarkEnd w:id="6"/>
      <w:r>
        <w:rPr>
          <w:rFonts w:ascii="Calibri" w:eastAsia="Calibri" w:hAnsi="Calibri" w:cs="Calibri"/>
          <w:b/>
          <w:color w:val="000000"/>
          <w:sz w:val="38"/>
          <w:szCs w:val="38"/>
        </w:rPr>
        <w:t>1. Microsoft Translator</w:t>
      </w:r>
    </w:p>
    <w:p w14:paraId="1ECEBF86"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Microsoft Translator is a powerful AI tool that makes cont</w:t>
      </w:r>
      <w:r>
        <w:rPr>
          <w:rFonts w:ascii="Calibri" w:eastAsia="Calibri" w:hAnsi="Calibri" w:cs="Calibri"/>
          <w:sz w:val="32"/>
          <w:szCs w:val="32"/>
        </w:rPr>
        <w:t>ent translation easier and more efficient. This state-of-the-art tool leverages machine learning to provide accurate translations at a fraction of the cost. Microsoft Translator supports over 70 languages, enabling users to quickly and accurately translate</w:t>
      </w:r>
      <w:r>
        <w:rPr>
          <w:rFonts w:ascii="Calibri" w:eastAsia="Calibri" w:hAnsi="Calibri" w:cs="Calibri"/>
          <w:sz w:val="32"/>
          <w:szCs w:val="32"/>
        </w:rPr>
        <w:t xml:space="preserve"> content from one language to another.</w:t>
      </w:r>
    </w:p>
    <w:p w14:paraId="7C9642AE"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It also offers several features designed to enhance the user experience. For example, it can detect the source language automatically and provide real-time speech translation in both text and audio formats. It can als</w:t>
      </w:r>
      <w:r>
        <w:rPr>
          <w:rFonts w:ascii="Calibri" w:eastAsia="Calibri" w:hAnsi="Calibri" w:cs="Calibri"/>
          <w:sz w:val="32"/>
          <w:szCs w:val="32"/>
        </w:rPr>
        <w:t>o be used to instantly translate email messages, website contents, and documents in multiple formats such as .docx, .pptx, and .pdf.</w:t>
      </w:r>
    </w:p>
    <w:p w14:paraId="2B890699" w14:textId="77777777" w:rsidR="001F382B" w:rsidRDefault="00B66295">
      <w:pPr>
        <w:pStyle w:val="Heading3"/>
        <w:keepNext w:val="0"/>
        <w:keepLines w:val="0"/>
        <w:spacing w:before="280"/>
        <w:jc w:val="both"/>
        <w:rPr>
          <w:rFonts w:ascii="Calibri" w:eastAsia="Calibri" w:hAnsi="Calibri" w:cs="Calibri"/>
          <w:b/>
          <w:color w:val="000000"/>
          <w:sz w:val="38"/>
          <w:szCs w:val="38"/>
        </w:rPr>
      </w:pPr>
      <w:bookmarkStart w:id="7" w:name="_2gq3rjzvog" w:colFirst="0" w:colLast="0"/>
      <w:bookmarkEnd w:id="7"/>
      <w:r>
        <w:rPr>
          <w:rFonts w:ascii="Calibri" w:eastAsia="Calibri" w:hAnsi="Calibri" w:cs="Calibri"/>
          <w:b/>
          <w:color w:val="000000"/>
          <w:sz w:val="38"/>
          <w:szCs w:val="38"/>
        </w:rPr>
        <w:t>2. Google Translate</w:t>
      </w:r>
    </w:p>
    <w:p w14:paraId="42CED8F3"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A powerful AI translation tool from the tech giant Google. It provides users with an easy-to-use platfo</w:t>
      </w:r>
      <w:r>
        <w:rPr>
          <w:rFonts w:ascii="Calibri" w:eastAsia="Calibri" w:hAnsi="Calibri" w:cs="Calibri"/>
          <w:sz w:val="32"/>
          <w:szCs w:val="32"/>
        </w:rPr>
        <w:t>rm to quickly and accurately translate content in over 100 languages. It offers a variety of features such as voice recognition, image text recognition, and real-time translations for conversations.</w:t>
      </w:r>
    </w:p>
    <w:p w14:paraId="1465B30E"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lastRenderedPageBreak/>
        <w:t>It is especially useful for businesses that need to quick</w:t>
      </w:r>
      <w:r>
        <w:rPr>
          <w:rFonts w:ascii="Calibri" w:eastAsia="Calibri" w:hAnsi="Calibri" w:cs="Calibri"/>
          <w:sz w:val="32"/>
          <w:szCs w:val="32"/>
        </w:rPr>
        <w:t>ly and accurately translate website content or documents into multiple languages in order to reach a broader audience. For example, a business looking to expand globally can use Google Translate to easily translate its website content into the relevant tar</w:t>
      </w:r>
      <w:r>
        <w:rPr>
          <w:rFonts w:ascii="Calibri" w:eastAsia="Calibri" w:hAnsi="Calibri" w:cs="Calibri"/>
          <w:sz w:val="32"/>
          <w:szCs w:val="32"/>
        </w:rPr>
        <w:t>get languages so that potential customers around the world can access it.</w:t>
      </w:r>
    </w:p>
    <w:p w14:paraId="1C92CC39" w14:textId="77777777" w:rsidR="001F382B" w:rsidRDefault="00B66295">
      <w:pPr>
        <w:pStyle w:val="Heading3"/>
        <w:keepNext w:val="0"/>
        <w:keepLines w:val="0"/>
        <w:spacing w:before="280"/>
        <w:jc w:val="both"/>
        <w:rPr>
          <w:rFonts w:ascii="Calibri" w:eastAsia="Calibri" w:hAnsi="Calibri" w:cs="Calibri"/>
          <w:b/>
          <w:color w:val="000000"/>
          <w:sz w:val="38"/>
          <w:szCs w:val="38"/>
        </w:rPr>
      </w:pPr>
      <w:bookmarkStart w:id="8" w:name="_w16cmemgnwuo" w:colFirst="0" w:colLast="0"/>
      <w:bookmarkEnd w:id="8"/>
      <w:r>
        <w:rPr>
          <w:rFonts w:ascii="Calibri" w:eastAsia="Calibri" w:hAnsi="Calibri" w:cs="Calibri"/>
          <w:b/>
          <w:color w:val="000000"/>
          <w:sz w:val="38"/>
          <w:szCs w:val="38"/>
        </w:rPr>
        <w:t>3. DeepL</w:t>
      </w:r>
    </w:p>
    <w:p w14:paraId="46B159A8"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DeepL uses an advanced neural network model to analyze text and produce quality translations that are more accurate than machine translations generated by many other translation tools. Its algorithm is also capable of analyzing entire sentences to ensure a</w:t>
      </w:r>
      <w:r>
        <w:rPr>
          <w:rFonts w:ascii="Calibri" w:eastAsia="Calibri" w:hAnsi="Calibri" w:cs="Calibri"/>
          <w:sz w:val="32"/>
          <w:szCs w:val="32"/>
        </w:rPr>
        <w:t>n accurate translation, instead of just translating individual words or phrases as some other tools do.</w:t>
      </w:r>
    </w:p>
    <w:p w14:paraId="1CC96FA7"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DeepL's intuitive user interface allows users to easily upload content in various formats, including PDF, Word, and PowerPoint. With its quick and accur</w:t>
      </w:r>
      <w:r>
        <w:rPr>
          <w:rFonts w:ascii="Calibri" w:eastAsia="Calibri" w:hAnsi="Calibri" w:cs="Calibri"/>
          <w:sz w:val="32"/>
          <w:szCs w:val="32"/>
        </w:rPr>
        <w:t>ate translations, DeepL can save time on tasks such as creating multilingual websites or translating large documents while maintaining the highest level of accuracy.</w:t>
      </w:r>
    </w:p>
    <w:p w14:paraId="76CD298A" w14:textId="77777777" w:rsidR="001F382B" w:rsidRDefault="00B66295">
      <w:pPr>
        <w:pStyle w:val="Heading3"/>
        <w:keepNext w:val="0"/>
        <w:keepLines w:val="0"/>
        <w:spacing w:before="280"/>
        <w:jc w:val="both"/>
        <w:rPr>
          <w:rFonts w:ascii="Calibri" w:eastAsia="Calibri" w:hAnsi="Calibri" w:cs="Calibri"/>
          <w:b/>
          <w:color w:val="000000"/>
          <w:sz w:val="38"/>
          <w:szCs w:val="38"/>
        </w:rPr>
      </w:pPr>
      <w:bookmarkStart w:id="9" w:name="_wobc59bx9ys8" w:colFirst="0" w:colLast="0"/>
      <w:bookmarkEnd w:id="9"/>
      <w:r>
        <w:rPr>
          <w:rFonts w:ascii="Calibri" w:eastAsia="Calibri" w:hAnsi="Calibri" w:cs="Calibri"/>
          <w:b/>
          <w:color w:val="000000"/>
          <w:sz w:val="38"/>
          <w:szCs w:val="38"/>
        </w:rPr>
        <w:t>4. Mirai</w:t>
      </w:r>
    </w:p>
    <w:p w14:paraId="37BF8519"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Mirai offers a range of features and benefits for content creators. It uses natural language processing and machine learning to provide high-quality translations of the text in multiple languages. This AI-driven technology can detect nuances in language, i</w:t>
      </w:r>
      <w:r>
        <w:rPr>
          <w:rFonts w:ascii="Calibri" w:eastAsia="Calibri" w:hAnsi="Calibri" w:cs="Calibri"/>
          <w:sz w:val="32"/>
          <w:szCs w:val="32"/>
        </w:rPr>
        <w:t>ncluding slang terms and local dialects, which helps to ensure accurate results. It can quickly translate large volumes of content with minimal manual effort.</w:t>
      </w:r>
    </w:p>
    <w:p w14:paraId="4961F490"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lastRenderedPageBreak/>
        <w:t>For content creators, Mirai's interface is intuitive and user-friendly. It has a drag-and-drop fe</w:t>
      </w:r>
      <w:r>
        <w:rPr>
          <w:rFonts w:ascii="Calibri" w:eastAsia="Calibri" w:hAnsi="Calibri" w:cs="Calibri"/>
          <w:sz w:val="32"/>
          <w:szCs w:val="32"/>
        </w:rPr>
        <w:t>ature that allows users to upload their source files quickly. After uploading the file, users can select the target language they want to use for the translation as well as customize the output options to fit their needs. Once they submit their request, Mi</w:t>
      </w:r>
      <w:r>
        <w:rPr>
          <w:rFonts w:ascii="Calibri" w:eastAsia="Calibri" w:hAnsi="Calibri" w:cs="Calibri"/>
          <w:sz w:val="32"/>
          <w:szCs w:val="32"/>
        </w:rPr>
        <w:t>rai will automatically begin translating the document using its advanced algorithms. Users can also monitor the progress of the translation job in real-time through the dashboard provided by Mirai.</w:t>
      </w:r>
    </w:p>
    <w:p w14:paraId="4DF0020B" w14:textId="77777777" w:rsidR="001F382B" w:rsidRDefault="00B66295">
      <w:pPr>
        <w:pStyle w:val="Heading3"/>
        <w:keepNext w:val="0"/>
        <w:keepLines w:val="0"/>
        <w:spacing w:before="280"/>
        <w:jc w:val="both"/>
        <w:rPr>
          <w:rFonts w:ascii="Calibri" w:eastAsia="Calibri" w:hAnsi="Calibri" w:cs="Calibri"/>
          <w:b/>
          <w:color w:val="000000"/>
          <w:sz w:val="38"/>
          <w:szCs w:val="38"/>
        </w:rPr>
      </w:pPr>
      <w:bookmarkStart w:id="10" w:name="_v16w34cn4mfr" w:colFirst="0" w:colLast="0"/>
      <w:bookmarkEnd w:id="10"/>
      <w:r>
        <w:rPr>
          <w:rFonts w:ascii="Calibri" w:eastAsia="Calibri" w:hAnsi="Calibri" w:cs="Calibri"/>
          <w:b/>
          <w:color w:val="000000"/>
          <w:sz w:val="38"/>
          <w:szCs w:val="38"/>
        </w:rPr>
        <w:t>5. Taia</w:t>
      </w:r>
    </w:p>
    <w:p w14:paraId="0B8B2FA6"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Taia is equipped with Neural Machine Translation (</w:t>
      </w:r>
      <w:r>
        <w:rPr>
          <w:rFonts w:ascii="Calibri" w:eastAsia="Calibri" w:hAnsi="Calibri" w:cs="Calibri"/>
          <w:sz w:val="32"/>
          <w:szCs w:val="32"/>
        </w:rPr>
        <w:t>NMT) technology, which allows for high-quality translations that are both accurate and efficient. It also offers advanced features such as automatic language detection, multi-document translation, and post-editing of text.</w:t>
      </w:r>
    </w:p>
    <w:p w14:paraId="75AFAA00"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With Taia's automatic language de</w:t>
      </w:r>
      <w:r>
        <w:rPr>
          <w:rFonts w:ascii="Calibri" w:eastAsia="Calibri" w:hAnsi="Calibri" w:cs="Calibri"/>
          <w:sz w:val="32"/>
          <w:szCs w:val="32"/>
        </w:rPr>
        <w:t>tection feature, businesses no longer have to manually identify the language of the source document they wish to translate. This saves time and makes the process simpler and more seamless. It supports multi-document translation, meaning businesses can easi</w:t>
      </w:r>
      <w:r>
        <w:rPr>
          <w:rFonts w:ascii="Calibri" w:eastAsia="Calibri" w:hAnsi="Calibri" w:cs="Calibri"/>
          <w:sz w:val="32"/>
          <w:szCs w:val="32"/>
        </w:rPr>
        <w:t>ly translate multiple documents at once without having to manually combine them into one file first. This significantly reduces time and effort when translating large bodies of text.</w:t>
      </w:r>
    </w:p>
    <w:p w14:paraId="6F19B2C4" w14:textId="77777777" w:rsidR="001F382B" w:rsidRDefault="00B66295">
      <w:pPr>
        <w:pStyle w:val="Heading3"/>
        <w:keepNext w:val="0"/>
        <w:keepLines w:val="0"/>
        <w:spacing w:before="280"/>
        <w:jc w:val="both"/>
        <w:rPr>
          <w:rFonts w:ascii="Calibri" w:eastAsia="Calibri" w:hAnsi="Calibri" w:cs="Calibri"/>
          <w:b/>
          <w:color w:val="000000"/>
          <w:sz w:val="38"/>
          <w:szCs w:val="38"/>
        </w:rPr>
      </w:pPr>
      <w:bookmarkStart w:id="11" w:name="_sskst6eepgvq" w:colFirst="0" w:colLast="0"/>
      <w:bookmarkEnd w:id="11"/>
      <w:r>
        <w:rPr>
          <w:rFonts w:ascii="Calibri" w:eastAsia="Calibri" w:hAnsi="Calibri" w:cs="Calibri"/>
          <w:b/>
          <w:color w:val="000000"/>
          <w:sz w:val="38"/>
          <w:szCs w:val="38"/>
        </w:rPr>
        <w:t>6. Amazon Translate</w:t>
      </w:r>
    </w:p>
    <w:p w14:paraId="47EBF147"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Amazon Translate is usually preferred by businesses i</w:t>
      </w:r>
      <w:r>
        <w:rPr>
          <w:rFonts w:ascii="Calibri" w:eastAsia="Calibri" w:hAnsi="Calibri" w:cs="Calibri"/>
          <w:sz w:val="32"/>
          <w:szCs w:val="32"/>
        </w:rPr>
        <w:t xml:space="preserve">nstead of individual users. It utilizes advanced machine learning technology to understand the context and meaning of the source text, making it easier for businesses to communicate with their customers in their native </w:t>
      </w:r>
      <w:r>
        <w:rPr>
          <w:rFonts w:ascii="Calibri" w:eastAsia="Calibri" w:hAnsi="Calibri" w:cs="Calibri"/>
          <w:sz w:val="32"/>
          <w:szCs w:val="32"/>
        </w:rPr>
        <w:lastRenderedPageBreak/>
        <w:t>language. With Amazon Translate, busi</w:t>
      </w:r>
      <w:r>
        <w:rPr>
          <w:rFonts w:ascii="Calibri" w:eastAsia="Calibri" w:hAnsi="Calibri" w:cs="Calibri"/>
          <w:sz w:val="32"/>
          <w:szCs w:val="32"/>
        </w:rPr>
        <w:t>nesses can provide localized experiences in multiple languages, including Spanish, French, German, Japanese, and Chinese.</w:t>
      </w:r>
    </w:p>
    <w:p w14:paraId="4194162C"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The process of translation with Amazon Translate is simple and straightforward. First, users upload the source text or document they w</w:t>
      </w:r>
      <w:r>
        <w:rPr>
          <w:rFonts w:ascii="Calibri" w:eastAsia="Calibri" w:hAnsi="Calibri" w:cs="Calibri"/>
          <w:sz w:val="32"/>
          <w:szCs w:val="32"/>
        </w:rPr>
        <w:t>ant to translate into the Amazon Translate console. Then, they select a target language from the available list and click on the “Translate” button. The AI-powered tool will then instantly translate the document into the selected language.</w:t>
      </w:r>
    </w:p>
    <w:p w14:paraId="6923669B"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Businesses can f</w:t>
      </w:r>
      <w:r>
        <w:rPr>
          <w:rFonts w:ascii="Calibri" w:eastAsia="Calibri" w:hAnsi="Calibri" w:cs="Calibri"/>
          <w:sz w:val="32"/>
          <w:szCs w:val="32"/>
        </w:rPr>
        <w:t>urther customize their translations by integrating Amazon Translate with other services such as Amazon Polly – an AI-based service that converts text into speech – or Amazon Comprehend – a natural language processing service that helps better understand cu</w:t>
      </w:r>
      <w:r>
        <w:rPr>
          <w:rFonts w:ascii="Calibri" w:eastAsia="Calibri" w:hAnsi="Calibri" w:cs="Calibri"/>
          <w:sz w:val="32"/>
          <w:szCs w:val="32"/>
        </w:rPr>
        <w:t>stomer sentiment. Businesses also have access to an extensive library of predefined custom terminology lists which allow them to customize certain phrases or words according to their specific needs.</w:t>
      </w:r>
    </w:p>
    <w:p w14:paraId="0E24333C" w14:textId="77777777" w:rsidR="001F382B" w:rsidRDefault="00B66295">
      <w:pPr>
        <w:pStyle w:val="Heading2"/>
        <w:keepNext w:val="0"/>
        <w:keepLines w:val="0"/>
        <w:spacing w:after="80"/>
        <w:jc w:val="both"/>
        <w:rPr>
          <w:rFonts w:ascii="Calibri" w:eastAsia="Calibri" w:hAnsi="Calibri" w:cs="Calibri"/>
          <w:b/>
          <w:sz w:val="44"/>
          <w:szCs w:val="44"/>
        </w:rPr>
      </w:pPr>
      <w:bookmarkStart w:id="12" w:name="_c4gv3i6zngaq" w:colFirst="0" w:colLast="0"/>
      <w:bookmarkEnd w:id="12"/>
      <w:r>
        <w:rPr>
          <w:rFonts w:ascii="Calibri" w:eastAsia="Calibri" w:hAnsi="Calibri" w:cs="Calibri"/>
          <w:b/>
          <w:sz w:val="44"/>
          <w:szCs w:val="44"/>
        </w:rPr>
        <w:t>Conclusion</w:t>
      </w:r>
    </w:p>
    <w:p w14:paraId="1DCE3FFE"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AI translation tools are becoming increasingly</w:t>
      </w:r>
      <w:r>
        <w:rPr>
          <w:rFonts w:ascii="Calibri" w:eastAsia="Calibri" w:hAnsi="Calibri" w:cs="Calibri"/>
          <w:sz w:val="32"/>
          <w:szCs w:val="32"/>
        </w:rPr>
        <w:t xml:space="preserve"> popular due to their numerous advantages. In this article, we discussed the benefits of AI translation tools as well as some of the most popular tools available today such as Microsoft Translator, Google Translate, DeepL, Mirai, Taia, and Amazon Translate</w:t>
      </w:r>
      <w:r>
        <w:rPr>
          <w:rFonts w:ascii="Calibri" w:eastAsia="Calibri" w:hAnsi="Calibri" w:cs="Calibri"/>
          <w:sz w:val="32"/>
          <w:szCs w:val="32"/>
        </w:rPr>
        <w:t>.</w:t>
      </w:r>
    </w:p>
    <w:p w14:paraId="0C79B9C9"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t>Thanks for reading! I hope you learned something amazing today, let me know your thoughts in the comments section.</w:t>
      </w:r>
    </w:p>
    <w:p w14:paraId="34D90493" w14:textId="77777777" w:rsidR="001F382B" w:rsidRDefault="001F382B">
      <w:pPr>
        <w:spacing w:before="240" w:after="240"/>
        <w:jc w:val="both"/>
        <w:rPr>
          <w:rFonts w:ascii="Calibri" w:eastAsia="Calibri" w:hAnsi="Calibri" w:cs="Calibri"/>
          <w:sz w:val="32"/>
          <w:szCs w:val="32"/>
        </w:rPr>
      </w:pPr>
    </w:p>
    <w:p w14:paraId="049149DB" w14:textId="77777777" w:rsidR="001F382B" w:rsidRDefault="00B66295">
      <w:pPr>
        <w:spacing w:before="240" w:after="240"/>
        <w:jc w:val="both"/>
        <w:rPr>
          <w:rFonts w:ascii="Calibri" w:eastAsia="Calibri" w:hAnsi="Calibri" w:cs="Calibri"/>
          <w:sz w:val="32"/>
          <w:szCs w:val="32"/>
        </w:rPr>
      </w:pPr>
      <w:r>
        <w:rPr>
          <w:rFonts w:ascii="Calibri" w:eastAsia="Calibri" w:hAnsi="Calibri" w:cs="Calibri"/>
          <w:sz w:val="32"/>
          <w:szCs w:val="32"/>
        </w:rPr>
        <w:lastRenderedPageBreak/>
        <w:t>References:</w:t>
      </w:r>
    </w:p>
    <w:p w14:paraId="54CB10DA" w14:textId="77777777" w:rsidR="001F382B" w:rsidRDefault="00B66295">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https://www.unite.ai/best-ai-translation-software-</w:t>
        </w:r>
        <w:r>
          <w:rPr>
            <w:rFonts w:ascii="Calibri" w:eastAsia="Calibri" w:hAnsi="Calibri" w:cs="Calibri"/>
            <w:color w:val="1155CC"/>
            <w:sz w:val="32"/>
            <w:szCs w:val="32"/>
            <w:u w:val="single"/>
          </w:rPr>
          <w:t>tools/</w:t>
        </w:r>
      </w:hyperlink>
      <w:r>
        <w:rPr>
          <w:rFonts w:ascii="Calibri" w:eastAsia="Calibri" w:hAnsi="Calibri" w:cs="Calibri"/>
          <w:sz w:val="32"/>
          <w:szCs w:val="32"/>
        </w:rPr>
        <w:t xml:space="preserve"> </w:t>
      </w:r>
    </w:p>
    <w:p w14:paraId="0D52612D" w14:textId="77777777" w:rsidR="001F382B" w:rsidRDefault="00B66295">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https://textcortex.com/post/best-ai-translation-software</w:t>
        </w:r>
      </w:hyperlink>
      <w:r>
        <w:rPr>
          <w:rFonts w:ascii="Calibri" w:eastAsia="Calibri" w:hAnsi="Calibri" w:cs="Calibri"/>
          <w:sz w:val="32"/>
          <w:szCs w:val="32"/>
        </w:rPr>
        <w:t xml:space="preserve"> </w:t>
      </w:r>
    </w:p>
    <w:p w14:paraId="2C66B6FE" w14:textId="77777777" w:rsidR="001F382B" w:rsidRDefault="00B66295">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https://greatcontent.com/machine-ai-tran</w:t>
        </w:r>
        <w:r>
          <w:rPr>
            <w:rFonts w:ascii="Calibri" w:eastAsia="Calibri" w:hAnsi="Calibri" w:cs="Calibri"/>
            <w:color w:val="1155CC"/>
            <w:sz w:val="32"/>
            <w:szCs w:val="32"/>
            <w:u w:val="single"/>
          </w:rPr>
          <w:t>slation-tools/</w:t>
        </w:r>
      </w:hyperlink>
      <w:r>
        <w:rPr>
          <w:rFonts w:ascii="Calibri" w:eastAsia="Calibri" w:hAnsi="Calibri" w:cs="Calibri"/>
          <w:sz w:val="32"/>
          <w:szCs w:val="32"/>
        </w:rPr>
        <w:t xml:space="preserve"> </w:t>
      </w:r>
    </w:p>
    <w:p w14:paraId="775012ED" w14:textId="017C9850" w:rsidR="001F382B" w:rsidRDefault="001F382B">
      <w:pPr>
        <w:spacing w:before="240" w:after="240"/>
        <w:jc w:val="both"/>
        <w:rPr>
          <w:rFonts w:ascii="Calibri" w:eastAsia="Calibri" w:hAnsi="Calibri" w:cs="Calibri"/>
          <w:sz w:val="32"/>
          <w:szCs w:val="32"/>
        </w:rPr>
      </w:pPr>
      <w:bookmarkStart w:id="13" w:name="_GoBack"/>
      <w:bookmarkEnd w:id="13"/>
    </w:p>
    <w:sectPr w:rsidR="001F382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82B"/>
    <w:rsid w:val="001F382B"/>
    <w:rsid w:val="00B662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B1F89D5"/>
  <w15:docId w15:val="{09696391-6AC3-AF44-B2DF-0FCCACBE8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reatcontent.com/machine-ai-translation-tools/" TargetMode="External"/><Relationship Id="rId5" Type="http://schemas.openxmlformats.org/officeDocument/2006/relationships/hyperlink" Target="https://textcortex.com/post/best-ai-translation-software" TargetMode="External"/><Relationship Id="rId4" Type="http://schemas.openxmlformats.org/officeDocument/2006/relationships/hyperlink" Target="https://www.unite.ai/best-ai-translation-software-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1344</Words>
  <Characters>7666</Characters>
  <Application>Microsoft Office Word</Application>
  <DocSecurity>0</DocSecurity>
  <Lines>63</Lines>
  <Paragraphs>17</Paragraphs>
  <ScaleCrop>false</ScaleCrop>
  <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2023-03-15T11:24:00Z</dcterms:created>
  <dcterms:modified xsi:type="dcterms:W3CDTF">2023-03-15T11:25:00Z</dcterms:modified>
</cp:coreProperties>
</file>